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ACC59">
      <w:pPr>
        <w:rPr>
          <w:rFonts w:hint="default" w:ascii="Times New Roman" w:hAnsi="Times New Roman" w:cs="Times New Roman"/>
        </w:rPr>
      </w:pPr>
    </w:p>
    <w:p w14:paraId="3F1DCEBE">
      <w:pPr>
        <w:spacing w:line="560" w:lineRule="exact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225FB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中国企业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CIO选型指南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协同办公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产品选型指标体系</w:t>
      </w:r>
    </w:p>
    <w:bookmarkEnd w:id="0"/>
    <w:tbl>
      <w:tblPr>
        <w:tblStyle w:val="6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6"/>
        <w:gridCol w:w="6047"/>
      </w:tblGrid>
      <w:tr w14:paraId="46EB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0" w:type="dxa"/>
            <w:gridSpan w:val="3"/>
            <w:vAlign w:val="center"/>
          </w:tcPr>
          <w:p w14:paraId="2A5C1127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中国企业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CIO选型指南——</w:t>
            </w: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协同办公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产品选型指标体系</w:t>
            </w:r>
          </w:p>
        </w:tc>
      </w:tr>
      <w:tr w14:paraId="4D170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7" w:type="dxa"/>
            <w:vAlign w:val="center"/>
          </w:tcPr>
          <w:p w14:paraId="4B3E7458"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416" w:type="dxa"/>
            <w:vAlign w:val="center"/>
          </w:tcPr>
          <w:p w14:paraId="65851578"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6047" w:type="dxa"/>
            <w:vAlign w:val="center"/>
          </w:tcPr>
          <w:p w14:paraId="2BB79DCC"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指标阐释</w:t>
            </w:r>
          </w:p>
        </w:tc>
      </w:tr>
      <w:tr w14:paraId="490D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7" w:type="dxa"/>
            <w:vMerge w:val="restart"/>
            <w:vAlign w:val="center"/>
          </w:tcPr>
          <w:p w14:paraId="5D01AB8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产品</w:t>
            </w:r>
          </w:p>
        </w:tc>
        <w:tc>
          <w:tcPr>
            <w:tcW w:w="1416" w:type="dxa"/>
            <w:vAlign w:val="center"/>
          </w:tcPr>
          <w:p w14:paraId="531811F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功能覆盖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与行业适配</w:t>
            </w:r>
          </w:p>
        </w:tc>
        <w:tc>
          <w:tcPr>
            <w:tcW w:w="6047" w:type="dxa"/>
            <w:vAlign w:val="center"/>
          </w:tcPr>
          <w:p w14:paraId="7BA88D2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功能完整性指产品需具备文档协作、流程审批、会议管理等核心功能，形成闭环办公生态。行业适配要求针对金融、教育等不同领域，提供财税管理、教务系统对接等定制化模块，确保功能既全面普适又能精准满足细分行业需求。</w:t>
            </w:r>
          </w:p>
        </w:tc>
      </w:tr>
      <w:tr w14:paraId="1A458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77" w:type="dxa"/>
            <w:vMerge w:val="continue"/>
            <w:vAlign w:val="center"/>
          </w:tcPr>
          <w:p w14:paraId="076D07A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 w14:paraId="7B5BF89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技术性能与扩展</w:t>
            </w:r>
          </w:p>
        </w:tc>
        <w:tc>
          <w:tcPr>
            <w:tcW w:w="6047" w:type="dxa"/>
            <w:vAlign w:val="center"/>
          </w:tcPr>
          <w:p w14:paraId="2E0770E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系统稳定性保障7×24小时无故障运行，避免因卡顿、崩溃影响办公效率。扩展性体现在支持API接口开放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，可接入ERP、CRM等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。信创兼容要求适配国产化软硬件环境，从芯片到操作系统全链路兼容，助力数字基建自主可控。</w:t>
            </w:r>
          </w:p>
        </w:tc>
      </w:tr>
      <w:tr w14:paraId="5397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77" w:type="dxa"/>
            <w:vMerge w:val="continue"/>
            <w:vAlign w:val="center"/>
          </w:tcPr>
          <w:p w14:paraId="50325B3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 w14:paraId="0E272F1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安全性与合规性</w:t>
            </w:r>
          </w:p>
        </w:tc>
        <w:tc>
          <w:tcPr>
            <w:tcW w:w="6047" w:type="dxa"/>
            <w:vAlign w:val="center"/>
          </w:tcPr>
          <w:p w14:paraId="5CD1A6C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数据安全需具备传输加密、存储脱敏、操作审计等防护体系，抵御数据泄露风险。合规认证方面，通过等保三级、ISO27001等权威认证，满足行业数据安全法规（如GDPR、《个人信息保护法》），为企业合规运营筑牢防线。</w:t>
            </w:r>
          </w:p>
        </w:tc>
      </w:tr>
      <w:tr w14:paraId="6246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77" w:type="dxa"/>
            <w:vMerge w:val="continue"/>
            <w:vAlign w:val="center"/>
          </w:tcPr>
          <w:p w14:paraId="0ADA73B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 w14:paraId="14C28EE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价格优势</w:t>
            </w:r>
          </w:p>
        </w:tc>
        <w:tc>
          <w:tcPr>
            <w:tcW w:w="6047" w:type="dxa"/>
            <w:vAlign w:val="center"/>
          </w:tcPr>
          <w:p w14:paraId="4F54E37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免费版提供基础协作功能，吸引中小微企业试用；收费版聚焦功能优越性，如AI智能审批、跨国协作加速、专属安全云部署等，通过差异化服务提升溢价空间，同时提供灵活套餐组合，平衡成本与企业数字化需求。</w:t>
            </w:r>
          </w:p>
        </w:tc>
      </w:tr>
      <w:tr w14:paraId="7614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77" w:type="dxa"/>
            <w:vMerge w:val="continue"/>
            <w:vAlign w:val="center"/>
          </w:tcPr>
          <w:p w14:paraId="01C76AD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5BC63F7"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业务场景适配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24C23B7C"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场景适配要求产品能覆盖项目管理、远程协作、客户服务等多元场景，提供模块化功能组合（如销售团队的CRM对接、研发团队的代码托管集成）。</w:t>
            </w:r>
          </w:p>
        </w:tc>
      </w:tr>
      <w:tr w14:paraId="2CF63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77" w:type="dxa"/>
            <w:vMerge w:val="continue"/>
            <w:vAlign w:val="center"/>
          </w:tcPr>
          <w:p w14:paraId="070E06C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 w14:paraId="37EA059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用户体验</w:t>
            </w:r>
          </w:p>
        </w:tc>
        <w:tc>
          <w:tcPr>
            <w:tcW w:w="6047" w:type="dxa"/>
            <w:vAlign w:val="center"/>
          </w:tcPr>
          <w:p w14:paraId="0152C10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包含操作界面的设计是否符合人体工程学，界面布局是否合理、简洁易懂；操作流程是否简化，有无繁琐的操作步骤；是否支持多语言切换，以满足不同地区员工需求；是否适配多种终端设备，如电脑、平板、手机等；以及系统响应速度，是否能快速加载页面与处理业务请求。</w:t>
            </w:r>
          </w:p>
        </w:tc>
      </w:tr>
      <w:tr w14:paraId="3DB4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77" w:type="dxa"/>
            <w:vMerge w:val="restart"/>
            <w:vAlign w:val="center"/>
          </w:tcPr>
          <w:p w14:paraId="4BDF307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企业自身素质</w:t>
            </w:r>
          </w:p>
        </w:tc>
        <w:tc>
          <w:tcPr>
            <w:tcW w:w="1416" w:type="dxa"/>
            <w:vAlign w:val="center"/>
          </w:tcPr>
          <w:p w14:paraId="72CD2D3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企业基本资料</w:t>
            </w:r>
          </w:p>
        </w:tc>
        <w:tc>
          <w:tcPr>
            <w:tcW w:w="6047" w:type="dxa"/>
            <w:vAlign w:val="center"/>
          </w:tcPr>
          <w:p w14:paraId="46FDE06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包含企业名称、办公地址、成立时间、是否上市、企业员工数、企业文化，包括企业价值观、使命与愿景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等</w:t>
            </w:r>
          </w:p>
        </w:tc>
      </w:tr>
      <w:tr w14:paraId="606B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77" w:type="dxa"/>
            <w:vMerge w:val="continue"/>
            <w:vAlign w:val="center"/>
          </w:tcPr>
          <w:p w14:paraId="68F7984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 w14:paraId="6173DCA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公司财务实力</w:t>
            </w:r>
          </w:p>
        </w:tc>
        <w:tc>
          <w:tcPr>
            <w:tcW w:w="6047" w:type="dxa"/>
            <w:vAlign w:val="center"/>
          </w:tcPr>
          <w:p w14:paraId="3492CAC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包含注册资本、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总资产、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营业收入、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营业支出、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净利润等</w:t>
            </w:r>
          </w:p>
        </w:tc>
      </w:tr>
      <w:tr w14:paraId="4425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77" w:type="dxa"/>
            <w:vMerge w:val="continue"/>
            <w:vAlign w:val="center"/>
          </w:tcPr>
          <w:p w14:paraId="6DAB876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 w14:paraId="1000F6A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研发和资质</w:t>
            </w:r>
          </w:p>
        </w:tc>
        <w:tc>
          <w:tcPr>
            <w:tcW w:w="6047" w:type="dxa"/>
            <w:vAlign w:val="center"/>
          </w:tcPr>
          <w:p w14:paraId="2F5EBE0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包括研发人员占比，信息化投入占年营业收入比重，专利软著，入选权威机构榜单情况，DCMM、CMMI、ISO9001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认证情况，国家级、省级奖项获得情况，国家级、地市级、行业标准参与情况</w:t>
            </w:r>
          </w:p>
        </w:tc>
      </w:tr>
      <w:tr w14:paraId="0F87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7" w:type="dxa"/>
            <w:vMerge w:val="continue"/>
            <w:vAlign w:val="center"/>
          </w:tcPr>
          <w:p w14:paraId="2638800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DDE66D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业务范围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2CC6829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业务覆盖省份、国家、地区数量</w:t>
            </w:r>
          </w:p>
        </w:tc>
      </w:tr>
      <w:tr w14:paraId="2ED2B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7" w:type="dxa"/>
            <w:vMerge w:val="continue"/>
            <w:vAlign w:val="center"/>
          </w:tcPr>
          <w:p w14:paraId="48DD203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5786298"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客户规模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5FA9EB03"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包含客户总数，央国企客户数、行业龙头数、中小微企业数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等</w:t>
            </w:r>
          </w:p>
        </w:tc>
      </w:tr>
      <w:tr w14:paraId="6C49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7" w:type="dxa"/>
            <w:vMerge w:val="restart"/>
            <w:vAlign w:val="center"/>
          </w:tcPr>
          <w:p w14:paraId="0D7E5D9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服务</w:t>
            </w:r>
          </w:p>
        </w:tc>
        <w:tc>
          <w:tcPr>
            <w:tcW w:w="1416" w:type="dxa"/>
            <w:vAlign w:val="center"/>
          </w:tcPr>
          <w:p w14:paraId="469F263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实施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与技术</w:t>
            </w:r>
          </w:p>
        </w:tc>
        <w:tc>
          <w:tcPr>
            <w:tcW w:w="6047" w:type="dxa"/>
            <w:vAlign w:val="center"/>
          </w:tcPr>
          <w:p w14:paraId="2A78ECA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实施周期强调标准化部署与定制化开发的平衡，通过低代码工具、模板化配置缩短上线时间（如3天快速部署基础版，2周完成企业深度定制）。技术支持需提供多维度服务，包括7×24小时在线客服、驻场实施团队、开发者API文档，确保不同技术能力的企业均能高效落地系统，降低技术门槛。</w:t>
            </w:r>
          </w:p>
        </w:tc>
      </w:tr>
      <w:tr w14:paraId="2D7DB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77" w:type="dxa"/>
            <w:vMerge w:val="continue"/>
            <w:vAlign w:val="center"/>
          </w:tcPr>
          <w:p w14:paraId="55E122A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 w14:paraId="44140DD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6047" w:type="dxa"/>
            <w:vAlign w:val="center"/>
          </w:tcPr>
          <w:p w14:paraId="5FDBB54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售后方式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构建立体化服务体系，涵盖在线工单、远程诊断、定期巡检等即时响应机制，同时提供专属客户成功经理对接核心需求。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同时提供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会员服务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针对付费用户提供差异化权益，如定制化培训课程、版本升级优先适配、行业最佳实践分享会，通过持续服务提升用户粘性与系统使用深度。</w:t>
            </w:r>
          </w:p>
        </w:tc>
      </w:tr>
      <w:tr w14:paraId="2865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77" w:type="dxa"/>
            <w:vMerge w:val="continue"/>
            <w:vAlign w:val="center"/>
          </w:tcPr>
          <w:p w14:paraId="31875E7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 w14:paraId="4E297ED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持续迭代</w:t>
            </w:r>
          </w:p>
        </w:tc>
        <w:tc>
          <w:tcPr>
            <w:tcW w:w="6047" w:type="dxa"/>
            <w:vAlign w:val="center"/>
          </w:tcPr>
          <w:p w14:paraId="701A62E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版本更新频率体现产品活跃度，需保持月度功能迭代（基础模块）与季度重大升级（如AI功能新增），同步开放用户需求反馈通道实现反向定制。技术前瞻性要求布局新兴技术应用，如引入生成式AI提升文档撰写效率、区块链存证强化数据溯源，确保产品架构兼容未来5-10年技术演进趋势。</w:t>
            </w:r>
          </w:p>
        </w:tc>
      </w:tr>
      <w:tr w14:paraId="253FC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740" w:type="dxa"/>
            <w:gridSpan w:val="3"/>
            <w:vAlign w:val="center"/>
          </w:tcPr>
          <w:p w14:paraId="750AFCB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组委会将根据每个问题的得分，计算总评分，满分100分，并根据以下标准对协同办公产品进行评级：A级(卓越)：总评分≥85%；B级(良好)：75%≤总评分&lt;85%；C级(一般):60%≤总评分&lt;75%；D级(较弱):总评分&lt;60%。请注意，以上指标体系与评级标准仅供参考，具体评估还需结合企业的实际情况和背景进行综合分析。同时，建议企业在评估过程中保持客观、公正态度，确保评估结果的准确性和可靠性。</w:t>
            </w:r>
          </w:p>
        </w:tc>
      </w:tr>
    </w:tbl>
    <w:p w14:paraId="7824C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38673F5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C3EA96D-2FF2-44A1-9A3E-115A6F8F5BB7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E121D6D6-4DD4-4A19-AA0B-F7514B41445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509F2"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A1663"/>
    <w:rsid w:val="04E15802"/>
    <w:rsid w:val="0D7C6A10"/>
    <w:rsid w:val="0DB667E8"/>
    <w:rsid w:val="0EA855E3"/>
    <w:rsid w:val="1255782F"/>
    <w:rsid w:val="1EF328AA"/>
    <w:rsid w:val="205F7BE2"/>
    <w:rsid w:val="315E3BB3"/>
    <w:rsid w:val="31DA3958"/>
    <w:rsid w:val="35F42D38"/>
    <w:rsid w:val="360416E2"/>
    <w:rsid w:val="36914A2B"/>
    <w:rsid w:val="38F117B0"/>
    <w:rsid w:val="41332E4A"/>
    <w:rsid w:val="418A27A2"/>
    <w:rsid w:val="4B2B0B52"/>
    <w:rsid w:val="4BF4363A"/>
    <w:rsid w:val="4CBA1663"/>
    <w:rsid w:val="55801A9A"/>
    <w:rsid w:val="5CE06041"/>
    <w:rsid w:val="5D79553F"/>
    <w:rsid w:val="6F490CF7"/>
    <w:rsid w:val="74C4154C"/>
    <w:rsid w:val="7BA56CBD"/>
    <w:rsid w:val="7C5C4760"/>
    <w:rsid w:val="7D8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next w:val="1"/>
    <w:qFormat/>
    <w:uiPriority w:val="0"/>
    <w:pPr>
      <w:widowControl w:val="0"/>
      <w:spacing w:after="120"/>
      <w:ind w:left="420" w:leftChars="200" w:firstLine="42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autoRedefine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9">
    <w:name w:val="font61"/>
    <w:autoRedefine/>
    <w:qFormat/>
    <w:uiPriority w:val="0"/>
    <w:rPr>
      <w:rFonts w:hint="eastAsia" w:ascii="仿宋_GB2312" w:eastAsia="仿宋_GB2312" w:cs="仿宋_GB2312"/>
      <w:b/>
      <w:bCs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2475</Words>
  <Characters>2641</Characters>
  <Lines>0</Lines>
  <Paragraphs>0</Paragraphs>
  <TotalTime>156</TotalTime>
  <ScaleCrop>false</ScaleCrop>
  <LinksUpToDate>false</LinksUpToDate>
  <CharactersWithSpaces>2713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2025-05-16T01:48:00Z</dcterms:created>
  <dc:creator>达达</dc:creator>
  <cp:lastModifiedBy>转身</cp:lastModifiedBy>
  <dcterms:modified xsi:type="dcterms:W3CDTF">2025-05-22T08:41:59Z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D51D010D9CB94985BAEFEB5BF30C7AE3_13</vt:lpwstr>
  </property>
  <property fmtid="{D5CDD505-2E9C-101B-9397-08002B2CF9AE}" pid="4" name="KSOTemplateDocerSaveRecord">
    <vt:lpwstr>eyJoZGlkIjoiNzYyZmRiNTc2NzJkMWNmMTU2YzE4NzBhMDc0MmM1NGIiLCJ1c2VySWQiOiIxMDYxODc3OTU3In0=</vt:lpwstr>
  </property>
</Properties>
</file>